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ook w:val="01E0" w:firstRow="1" w:lastRow="1" w:firstColumn="1" w:lastColumn="1" w:noHBand="0" w:noVBand="0"/>
      </w:tblPr>
      <w:tblGrid>
        <w:gridCol w:w="3652"/>
        <w:gridCol w:w="5704"/>
      </w:tblGrid>
      <w:tr w:rsidR="000418F5" w:rsidRPr="000379F7" w:rsidTr="006772EB">
        <w:tc>
          <w:tcPr>
            <w:tcW w:w="3652" w:type="dxa"/>
          </w:tcPr>
          <w:p w:rsidR="000418F5" w:rsidRPr="000379F7" w:rsidRDefault="000418F5" w:rsidP="00F60939">
            <w:pPr>
              <w:spacing w:before="20" w:after="20"/>
              <w:jc w:val="center"/>
              <w:rPr>
                <w:sz w:val="26"/>
                <w:szCs w:val="26"/>
                <w:lang w:val="en-US"/>
              </w:rPr>
            </w:pPr>
            <w:r w:rsidRPr="000379F7">
              <w:rPr>
                <w:sz w:val="26"/>
                <w:szCs w:val="26"/>
                <w:lang w:val="en-US"/>
              </w:rPr>
              <w:t>UBND TỈNH LẠNG SƠN</w:t>
            </w:r>
          </w:p>
          <w:p w:rsidR="000418F5" w:rsidRPr="000379F7" w:rsidRDefault="000418F5" w:rsidP="00F60939">
            <w:pPr>
              <w:spacing w:before="20" w:after="20"/>
              <w:jc w:val="center"/>
              <w:rPr>
                <w:sz w:val="26"/>
                <w:szCs w:val="26"/>
                <w:lang w:val="en-US"/>
              </w:rPr>
            </w:pPr>
            <w:r w:rsidRPr="000379F7">
              <w:rPr>
                <w:b/>
                <w:sz w:val="26"/>
                <w:szCs w:val="26"/>
                <w:lang w:val="en-US"/>
              </w:rPr>
              <w:t xml:space="preserve">SỞ </w:t>
            </w:r>
            <w:r w:rsidR="005F7F19" w:rsidRPr="000379F7">
              <w:rPr>
                <w:b/>
                <w:sz w:val="26"/>
                <w:szCs w:val="26"/>
                <w:lang w:val="en-US"/>
              </w:rPr>
              <w:t>XÂY DỰNG</w:t>
            </w:r>
          </w:p>
          <w:p w:rsidR="000418F5" w:rsidRPr="000379F7" w:rsidRDefault="00D2029E" w:rsidP="00F60939">
            <w:pPr>
              <w:spacing w:before="20" w:after="20"/>
              <w:jc w:val="center"/>
              <w:rPr>
                <w:sz w:val="18"/>
                <w:szCs w:val="26"/>
                <w:lang w:val="en-US"/>
              </w:rPr>
            </w:pPr>
            <w:r>
              <w:rPr>
                <w:noProof/>
                <w:sz w:val="18"/>
                <w:szCs w:val="26"/>
                <w:lang w:val="en-US" w:eastAsia="en-US"/>
              </w:rPr>
              <mc:AlternateContent>
                <mc:Choice Requires="wps">
                  <w:drawing>
                    <wp:anchor distT="4294967293" distB="4294967293" distL="114300" distR="114300" simplePos="0" relativeHeight="251657216" behindDoc="0" locked="0" layoutInCell="1" allowOverlap="1">
                      <wp:simplePos x="0" y="0"/>
                      <wp:positionH relativeFrom="column">
                        <wp:posOffset>775335</wp:posOffset>
                      </wp:positionH>
                      <wp:positionV relativeFrom="paragraph">
                        <wp:posOffset>7619</wp:posOffset>
                      </wp:positionV>
                      <wp:extent cx="62865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CD3C1A" id="Line 2" o:spid="_x0000_s1026" style="position:absolute;z-index:25165721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1.05pt,.6pt" to="110.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"/>
                  </w:pict>
                </mc:Fallback>
              </mc:AlternateContent>
            </w:r>
          </w:p>
          <w:p w:rsidR="000418F5" w:rsidRPr="000379F7" w:rsidRDefault="00CE541D" w:rsidP="00FB112D">
            <w:pPr>
              <w:spacing w:before="20" w:after="20"/>
              <w:ind w:right="-96" w:hanging="104"/>
              <w:jc w:val="center"/>
              <w:rPr>
                <w:sz w:val="26"/>
                <w:szCs w:val="26"/>
                <w:lang w:val="en-US"/>
              </w:rPr>
            </w:pPr>
            <w:r w:rsidRPr="000379F7">
              <w:rPr>
                <w:sz w:val="26"/>
                <w:szCs w:val="26"/>
                <w:lang w:val="en-US"/>
              </w:rPr>
              <w:t xml:space="preserve">Số: </w:t>
            </w:r>
            <w:r w:rsidR="00FB112D">
              <w:rPr>
                <w:sz w:val="26"/>
                <w:szCs w:val="26"/>
                <w:lang w:val="en-US"/>
              </w:rPr>
              <w:t>3990</w:t>
            </w:r>
            <w:bookmarkStart w:id="0" w:name="_GoBack"/>
            <w:bookmarkEnd w:id="0"/>
            <w:r w:rsidR="000418F5" w:rsidRPr="000379F7">
              <w:rPr>
                <w:sz w:val="26"/>
                <w:szCs w:val="26"/>
                <w:lang w:val="en-US"/>
              </w:rPr>
              <w:t>/S</w:t>
            </w:r>
            <w:r w:rsidR="005F7F19" w:rsidRPr="000379F7">
              <w:rPr>
                <w:sz w:val="26"/>
                <w:szCs w:val="26"/>
                <w:lang w:val="en-US"/>
              </w:rPr>
              <w:t>XD</w:t>
            </w:r>
            <w:r w:rsidR="00C440BD" w:rsidRPr="000379F7">
              <w:rPr>
                <w:sz w:val="26"/>
                <w:szCs w:val="26"/>
                <w:lang w:val="en-US"/>
              </w:rPr>
              <w:t>-</w:t>
            </w:r>
            <w:r w:rsidR="001F5954" w:rsidRPr="000379F7">
              <w:rPr>
                <w:sz w:val="26"/>
                <w:szCs w:val="26"/>
                <w:lang w:val="en-US"/>
              </w:rPr>
              <w:t>KHTC</w:t>
            </w:r>
          </w:p>
        </w:tc>
        <w:tc>
          <w:tcPr>
            <w:tcW w:w="5704" w:type="dxa"/>
          </w:tcPr>
          <w:p w:rsidR="000418F5" w:rsidRPr="000379F7" w:rsidRDefault="000418F5" w:rsidP="00F60939">
            <w:pPr>
              <w:spacing w:before="20" w:after="20"/>
              <w:jc w:val="center"/>
              <w:rPr>
                <w:sz w:val="26"/>
                <w:szCs w:val="26"/>
                <w:lang w:val="en-US"/>
              </w:rPr>
            </w:pPr>
            <w:r w:rsidRPr="000379F7">
              <w:rPr>
                <w:b/>
                <w:sz w:val="26"/>
                <w:szCs w:val="26"/>
                <w:lang w:val="en-US"/>
              </w:rPr>
              <w:t>CỘNG HÒA XÃ HỘI CHỦ NGHĨA VIỆT NAM</w:t>
            </w:r>
          </w:p>
          <w:p w:rsidR="000418F5" w:rsidRPr="000379F7" w:rsidRDefault="000418F5" w:rsidP="00F60939">
            <w:pPr>
              <w:spacing w:before="20" w:after="20"/>
              <w:jc w:val="center"/>
              <w:rPr>
                <w:szCs w:val="26"/>
                <w:lang w:val="en-US"/>
              </w:rPr>
            </w:pPr>
            <w:r w:rsidRPr="000379F7">
              <w:rPr>
                <w:b/>
                <w:szCs w:val="26"/>
                <w:lang w:val="en-US"/>
              </w:rPr>
              <w:t>Độc lập - Tự do - Hạnh phúc</w:t>
            </w:r>
          </w:p>
          <w:p w:rsidR="000418F5" w:rsidRPr="000379F7" w:rsidRDefault="00D2029E" w:rsidP="00F60939">
            <w:pPr>
              <w:spacing w:before="20" w:after="20"/>
              <w:jc w:val="center"/>
              <w:rPr>
                <w:sz w:val="18"/>
                <w:szCs w:val="26"/>
                <w:lang w:val="en-US"/>
              </w:rPr>
            </w:pPr>
            <w:r>
              <w:rPr>
                <w:noProof/>
                <w:sz w:val="18"/>
                <w:szCs w:val="26"/>
                <w:lang w:val="en-US" w:eastAsia="en-US"/>
              </w:rPr>
              <mc:AlternateContent>
                <mc:Choice Requires="wps">
                  <w:drawing>
                    <wp:anchor distT="4294967293" distB="4294967293" distL="114300" distR="114300" simplePos="0" relativeHeight="251658240" behindDoc="0" locked="0" layoutInCell="1" allowOverlap="1">
                      <wp:simplePos x="0" y="0"/>
                      <wp:positionH relativeFrom="column">
                        <wp:posOffset>706120</wp:posOffset>
                      </wp:positionH>
                      <wp:positionV relativeFrom="paragraph">
                        <wp:posOffset>-1</wp:posOffset>
                      </wp:positionV>
                      <wp:extent cx="2083435" cy="0"/>
                      <wp:effectExtent l="0" t="0" r="12065"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3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319F78" id="Line 3"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5.6pt,0" to="219.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"/>
                  </w:pict>
                </mc:Fallback>
              </mc:AlternateContent>
            </w:r>
          </w:p>
          <w:p w:rsidR="000418F5" w:rsidRPr="000379F7" w:rsidRDefault="00450014" w:rsidP="004B0AD4">
            <w:pPr>
              <w:spacing w:before="20" w:after="20"/>
              <w:jc w:val="center"/>
              <w:rPr>
                <w:i/>
                <w:sz w:val="26"/>
                <w:szCs w:val="26"/>
                <w:lang w:val="en-US"/>
              </w:rPr>
            </w:pPr>
            <w:r w:rsidRPr="000379F7">
              <w:rPr>
                <w:i/>
                <w:sz w:val="26"/>
                <w:szCs w:val="26"/>
                <w:lang w:val="en-US"/>
              </w:rPr>
              <w:t xml:space="preserve">Lạng Sơn, ngày </w:t>
            </w:r>
            <w:r w:rsidR="00E178D6">
              <w:rPr>
                <w:i/>
                <w:sz w:val="26"/>
                <w:szCs w:val="26"/>
              </w:rPr>
              <w:t xml:space="preserve"> </w:t>
            </w:r>
            <w:r w:rsidR="004B0AD4">
              <w:rPr>
                <w:i/>
                <w:sz w:val="26"/>
                <w:szCs w:val="26"/>
                <w:lang w:val="en-US"/>
              </w:rPr>
              <w:t>27</w:t>
            </w:r>
            <w:r w:rsidR="00E178D6">
              <w:rPr>
                <w:i/>
                <w:sz w:val="26"/>
                <w:szCs w:val="26"/>
              </w:rPr>
              <w:t xml:space="preserve"> </w:t>
            </w:r>
            <w:r w:rsidR="000418F5" w:rsidRPr="000379F7">
              <w:rPr>
                <w:i/>
                <w:sz w:val="26"/>
                <w:szCs w:val="26"/>
                <w:lang w:val="en-US"/>
              </w:rPr>
              <w:t xml:space="preserve"> tháng </w:t>
            </w:r>
            <w:r w:rsidR="001655C4">
              <w:rPr>
                <w:i/>
                <w:sz w:val="26"/>
                <w:szCs w:val="26"/>
                <w:lang w:val="en-US"/>
              </w:rPr>
              <w:t>10</w:t>
            </w:r>
            <w:r w:rsidR="00C17024" w:rsidRPr="000379F7">
              <w:rPr>
                <w:i/>
                <w:sz w:val="26"/>
                <w:szCs w:val="26"/>
                <w:lang w:val="en-US"/>
              </w:rPr>
              <w:t xml:space="preserve"> năm </w:t>
            </w:r>
            <w:r w:rsidR="000418F5" w:rsidRPr="000379F7">
              <w:rPr>
                <w:i/>
                <w:sz w:val="26"/>
                <w:szCs w:val="26"/>
                <w:lang w:val="en-US"/>
              </w:rPr>
              <w:t>20</w:t>
            </w:r>
            <w:r w:rsidR="00EE374B" w:rsidRPr="000379F7">
              <w:rPr>
                <w:i/>
                <w:sz w:val="26"/>
                <w:szCs w:val="26"/>
                <w:lang w:val="en-US"/>
              </w:rPr>
              <w:t>2</w:t>
            </w:r>
            <w:r w:rsidR="005F7F19" w:rsidRPr="000379F7">
              <w:rPr>
                <w:i/>
                <w:sz w:val="26"/>
                <w:szCs w:val="26"/>
                <w:lang w:val="en-US"/>
              </w:rPr>
              <w:t>5</w:t>
            </w:r>
          </w:p>
        </w:tc>
      </w:tr>
      <w:tr w:rsidR="00C440BD" w:rsidRPr="000379F7" w:rsidTr="006772EB">
        <w:tc>
          <w:tcPr>
            <w:tcW w:w="3652" w:type="dxa"/>
          </w:tcPr>
          <w:p w:rsidR="00163C8C" w:rsidRPr="000379F7" w:rsidRDefault="0099273B" w:rsidP="006F28D2">
            <w:pPr>
              <w:jc w:val="both"/>
              <w:rPr>
                <w:sz w:val="24"/>
                <w:lang w:val="en-US"/>
              </w:rPr>
            </w:pPr>
            <w:r w:rsidRPr="0099273B">
              <w:rPr>
                <w:sz w:val="24"/>
              </w:rPr>
              <w:t>V/v đề nghị đăng tải và tham gia ý kiến đối với dự thảo hồ sơ xây dựng Nghị quyết của HĐND tỉnh</w:t>
            </w:r>
            <w:r>
              <w:rPr>
                <w:sz w:val="24"/>
                <w:lang w:val="en-US"/>
              </w:rPr>
              <w:t xml:space="preserve"> </w:t>
            </w:r>
            <w:r w:rsidR="00DC12B6" w:rsidRPr="000379F7">
              <w:rPr>
                <w:sz w:val="24"/>
                <w:lang w:val="en-US"/>
              </w:rPr>
              <w:t xml:space="preserve">phê chuẩn </w:t>
            </w:r>
            <w:r w:rsidR="001655C4" w:rsidRPr="001655C4">
              <w:rPr>
                <w:sz w:val="24"/>
                <w:lang w:val="en-US"/>
              </w:rPr>
              <w:t>Đề án phát triển giao thông nông thôn và xây dựng cầu trên đường giao thông nông thôn tỉnh Lạng Sơn, giai đoạn 2026 – 2030</w:t>
            </w:r>
            <w:r>
              <w:rPr>
                <w:sz w:val="24"/>
                <w:lang w:val="en-US"/>
              </w:rPr>
              <w:t>.</w:t>
            </w:r>
          </w:p>
        </w:tc>
        <w:tc>
          <w:tcPr>
            <w:tcW w:w="5704" w:type="dxa"/>
          </w:tcPr>
          <w:p w:rsidR="00C440BD" w:rsidRPr="000379F7" w:rsidRDefault="00C440BD" w:rsidP="00F60939">
            <w:pPr>
              <w:spacing w:before="20" w:after="20"/>
              <w:jc w:val="center"/>
              <w:rPr>
                <w:b/>
                <w:sz w:val="26"/>
                <w:szCs w:val="26"/>
              </w:rPr>
            </w:pPr>
          </w:p>
        </w:tc>
      </w:tr>
    </w:tbl>
    <w:p w:rsidR="00324FC5" w:rsidRDefault="00324FC5" w:rsidP="00D0528A">
      <w:pPr>
        <w:jc w:val="center"/>
        <w:rPr>
          <w:szCs w:val="28"/>
          <w:lang w:val="en-US"/>
        </w:rPr>
      </w:pPr>
    </w:p>
    <w:p w:rsidR="00D0528A" w:rsidRPr="00D0528A" w:rsidRDefault="00D0528A" w:rsidP="00D0528A">
      <w:pPr>
        <w:jc w:val="center"/>
        <w:rPr>
          <w:szCs w:val="28"/>
          <w:lang w:val="en-US"/>
        </w:rPr>
      </w:pP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946"/>
      </w:tblGrid>
      <w:tr w:rsidR="00D0528A" w:rsidRPr="00D0528A" w:rsidTr="00D0528A">
        <w:tc>
          <w:tcPr>
            <w:tcW w:w="2518" w:type="dxa"/>
            <w:vAlign w:val="center"/>
          </w:tcPr>
          <w:p w:rsidR="00D0528A" w:rsidRPr="00D0528A" w:rsidRDefault="00D0528A" w:rsidP="00D0528A">
            <w:pPr>
              <w:jc w:val="right"/>
              <w:rPr>
                <w:szCs w:val="28"/>
                <w:lang w:val="en-US"/>
              </w:rPr>
            </w:pPr>
            <w:r w:rsidRPr="00D0528A">
              <w:rPr>
                <w:szCs w:val="28"/>
              </w:rPr>
              <w:t>Kính gửi:</w:t>
            </w:r>
          </w:p>
        </w:tc>
        <w:tc>
          <w:tcPr>
            <w:tcW w:w="6946" w:type="dxa"/>
            <w:vAlign w:val="center"/>
          </w:tcPr>
          <w:p w:rsidR="00D0528A" w:rsidRPr="00D0528A" w:rsidRDefault="00D0528A" w:rsidP="00D0528A">
            <w:pPr>
              <w:rPr>
                <w:szCs w:val="28"/>
                <w:lang w:val="en-US"/>
              </w:rPr>
            </w:pPr>
            <w:r w:rsidRPr="00D0528A">
              <w:rPr>
                <w:szCs w:val="28"/>
                <w:lang w:val="en-US"/>
              </w:rPr>
              <w:t>- Văn phòng UBND tỉnh</w:t>
            </w:r>
            <w:r w:rsidRPr="00056338">
              <w:rPr>
                <w:bCs/>
                <w:szCs w:val="28"/>
                <w:lang w:val="en-US"/>
              </w:rPr>
              <w:t>;</w:t>
            </w:r>
          </w:p>
        </w:tc>
      </w:tr>
      <w:tr w:rsidR="00D0528A" w:rsidRPr="00D0528A" w:rsidTr="00D0528A">
        <w:tc>
          <w:tcPr>
            <w:tcW w:w="2518" w:type="dxa"/>
            <w:vAlign w:val="center"/>
          </w:tcPr>
          <w:p w:rsidR="00D0528A" w:rsidRPr="00D0528A" w:rsidRDefault="00D0528A" w:rsidP="00D0528A">
            <w:pPr>
              <w:jc w:val="right"/>
              <w:rPr>
                <w:szCs w:val="28"/>
                <w:lang w:val="en-US"/>
              </w:rPr>
            </w:pPr>
          </w:p>
        </w:tc>
        <w:tc>
          <w:tcPr>
            <w:tcW w:w="6946" w:type="dxa"/>
            <w:vAlign w:val="center"/>
          </w:tcPr>
          <w:p w:rsidR="00056338" w:rsidRDefault="00D0528A" w:rsidP="00D0528A">
            <w:pPr>
              <w:rPr>
                <w:szCs w:val="28"/>
                <w:lang w:val="en-US"/>
              </w:rPr>
            </w:pPr>
            <w:r w:rsidRPr="00D0528A">
              <w:rPr>
                <w:szCs w:val="28"/>
                <w:lang w:val="en-US"/>
              </w:rPr>
              <w:t>- Các Sở: Tư pháp, Tài chính, Nông nghiệp và Môi trường</w:t>
            </w:r>
            <w:r w:rsidR="00056338">
              <w:rPr>
                <w:szCs w:val="28"/>
                <w:lang w:val="en-US"/>
              </w:rPr>
              <w:t>; Nội vụ;</w:t>
            </w:r>
          </w:p>
          <w:p w:rsidR="00056338" w:rsidRPr="00056338" w:rsidRDefault="00056338" w:rsidP="00D0528A">
            <w:pPr>
              <w:rPr>
                <w:szCs w:val="28"/>
                <w:lang w:val="en-US"/>
              </w:rPr>
            </w:pPr>
            <w:r>
              <w:rPr>
                <w:szCs w:val="28"/>
                <w:lang w:val="en-US"/>
              </w:rPr>
              <w:t xml:space="preserve">- </w:t>
            </w:r>
            <w:r w:rsidRPr="00056338">
              <w:rPr>
                <w:szCs w:val="28"/>
              </w:rPr>
              <w:t>UBND các xã, phường</w:t>
            </w:r>
            <w:r>
              <w:rPr>
                <w:szCs w:val="28"/>
                <w:lang w:val="en-US"/>
              </w:rPr>
              <w:t>.</w:t>
            </w:r>
          </w:p>
        </w:tc>
      </w:tr>
    </w:tbl>
    <w:p w:rsidR="00D0528A" w:rsidRDefault="00D0528A" w:rsidP="00D0528A">
      <w:pPr>
        <w:jc w:val="center"/>
        <w:rPr>
          <w:szCs w:val="28"/>
          <w:lang w:val="en-US"/>
        </w:rPr>
      </w:pPr>
    </w:p>
    <w:p w:rsidR="00D0528A" w:rsidRPr="00D0528A" w:rsidRDefault="00D0528A" w:rsidP="00D0528A">
      <w:pPr>
        <w:jc w:val="center"/>
        <w:rPr>
          <w:szCs w:val="28"/>
          <w:lang w:val="en-US"/>
        </w:rPr>
      </w:pPr>
    </w:p>
    <w:p w:rsidR="00E664CE" w:rsidRPr="00E472BA" w:rsidRDefault="00324FC5" w:rsidP="00D0528A">
      <w:pPr>
        <w:shd w:val="clear" w:color="auto" w:fill="FFFFFF"/>
        <w:tabs>
          <w:tab w:val="left" w:pos="720"/>
        </w:tabs>
        <w:spacing w:before="120"/>
        <w:ind w:firstLine="567"/>
        <w:jc w:val="both"/>
        <w:rPr>
          <w:lang w:val="en-US"/>
        </w:rPr>
      </w:pPr>
      <w:r w:rsidRPr="00D0528A">
        <w:rPr>
          <w:rFonts w:cs=".VnTime"/>
          <w:szCs w:val="28"/>
          <w:lang w:val="nb-NO"/>
        </w:rPr>
        <w:tab/>
      </w:r>
      <w:r w:rsidR="00E664CE" w:rsidRPr="00E472BA">
        <w:rPr>
          <w:rFonts w:cs=".VnTime"/>
          <w:szCs w:val="28"/>
          <w:lang w:val="nb-NO"/>
        </w:rPr>
        <w:t>Thực hiện nhiệm vụ</w:t>
      </w:r>
      <w:r w:rsidR="00E664CE" w:rsidRPr="00E472BA">
        <w:rPr>
          <w:rFonts w:cs=".VnTime"/>
          <w:lang w:val="nb-NO"/>
        </w:rPr>
        <w:t xml:space="preserve"> được giao tại Quyết định số 853/QĐ-UBND ngày 10/4/2025 của UBND tỉnh Lạng Sơn về việc phê duyệt nhiệm vụ trọng tâm năm 2025 của các cơ quan, đơn vị trên địa bàn tỉnh (sau sắp xếp, tinh gọn tổ chức bộ máy). Sở Xây dựng được giao 07 nhiệm vụ, trong đó có nhiệm vụ “</w:t>
      </w:r>
      <w:r w:rsidR="00E664CE" w:rsidRPr="00E472BA">
        <w:rPr>
          <w:b/>
          <w:spacing w:val="-2"/>
          <w:szCs w:val="28"/>
          <w:lang w:val="pt-BR"/>
        </w:rPr>
        <w:t>7.</w:t>
      </w:r>
      <w:r w:rsidR="00497880" w:rsidRPr="00E472BA">
        <w:rPr>
          <w:b/>
          <w:spacing w:val="-2"/>
          <w:szCs w:val="28"/>
        </w:rPr>
        <w:t xml:space="preserve"> </w:t>
      </w:r>
      <w:r w:rsidR="00E664CE" w:rsidRPr="00E472BA">
        <w:rPr>
          <w:b/>
          <w:spacing w:val="-2"/>
          <w:szCs w:val="28"/>
          <w:lang w:val="pt-BR"/>
        </w:rPr>
        <w:t>Nhiệm vụ 7:</w:t>
      </w:r>
      <w:r w:rsidR="00E664CE" w:rsidRPr="00E472BA">
        <w:rPr>
          <w:spacing w:val="-2"/>
          <w:szCs w:val="28"/>
          <w:lang w:val="pt-BR"/>
        </w:rPr>
        <w:t xml:space="preserve"> Hoàn thành xây dựng Đề án phát triển giao thông nông thôn trên địa bàn tỉnh, giai đoạn 2026 – 2030”.</w:t>
      </w:r>
      <w:r w:rsidR="00497880" w:rsidRPr="00E472BA">
        <w:rPr>
          <w:spacing w:val="-2"/>
          <w:szCs w:val="28"/>
        </w:rPr>
        <w:t xml:space="preserve"> </w:t>
      </w:r>
    </w:p>
    <w:p w:rsidR="0099273B" w:rsidRPr="00E472BA" w:rsidRDefault="00E472BA" w:rsidP="00D0528A">
      <w:pPr>
        <w:shd w:val="clear" w:color="auto" w:fill="FFFFFF"/>
        <w:tabs>
          <w:tab w:val="left" w:pos="720"/>
        </w:tabs>
        <w:spacing w:before="120"/>
        <w:ind w:firstLine="567"/>
        <w:jc w:val="both"/>
        <w:rPr>
          <w:spacing w:val="-2"/>
          <w:szCs w:val="28"/>
          <w:lang w:val="en-US" w:eastAsia="en-US"/>
        </w:rPr>
      </w:pPr>
      <w:r w:rsidRPr="00E472BA">
        <w:rPr>
          <w:spacing w:val="-2"/>
          <w:szCs w:val="28"/>
          <w:lang w:val="en-US" w:eastAsia="en-US"/>
        </w:rPr>
        <w:tab/>
      </w:r>
      <w:r w:rsidR="0099273B" w:rsidRPr="00E472BA">
        <w:rPr>
          <w:spacing w:val="-2"/>
          <w:szCs w:val="28"/>
          <w:lang w:val="en-US" w:eastAsia="en-US"/>
        </w:rPr>
        <w:t>Căn cứ Thông báo số 1510/TB-HĐND của trong đó có nội dung: “Thường trực HĐND tỉnh nhất trí xây dựng dự thảo nghị quyết của HĐND tỉnh về Đề án xây dựng, quản lý, khai thác, bảo trì cầu trên đường giao thông nông thôn tỉnh Lạng Sơn, giai đoạn 2026 - 2030 tích hợp với nội dung Đề án phát triển giao thông nông thôn tỉnh Lạng Sơn giai đoạn 2026 – 2030”.</w:t>
      </w:r>
    </w:p>
    <w:p w:rsidR="00E472BA" w:rsidRPr="00E472BA" w:rsidRDefault="00E472BA" w:rsidP="00E472BA">
      <w:pPr>
        <w:shd w:val="clear" w:color="auto" w:fill="FFFFFF"/>
        <w:tabs>
          <w:tab w:val="left" w:pos="720"/>
        </w:tabs>
        <w:spacing w:before="120"/>
        <w:ind w:firstLine="567"/>
        <w:jc w:val="both"/>
        <w:rPr>
          <w:iCs/>
          <w:spacing w:val="-2"/>
          <w:szCs w:val="28"/>
          <w:lang w:val="pt-BR" w:eastAsia="en-US"/>
        </w:rPr>
      </w:pPr>
      <w:r>
        <w:rPr>
          <w:bCs/>
          <w:iCs/>
          <w:spacing w:val="-2"/>
          <w:szCs w:val="28"/>
          <w:lang w:val="en-US" w:eastAsia="en-US"/>
        </w:rPr>
        <w:tab/>
      </w:r>
      <w:r w:rsidRPr="00E472BA">
        <w:rPr>
          <w:bCs/>
          <w:iCs/>
          <w:spacing w:val="-2"/>
          <w:szCs w:val="28"/>
          <w:lang w:val="en-US" w:eastAsia="en-US"/>
        </w:rPr>
        <w:t xml:space="preserve">Sở </w:t>
      </w:r>
      <w:r>
        <w:rPr>
          <w:bCs/>
          <w:iCs/>
          <w:spacing w:val="-2"/>
          <w:szCs w:val="28"/>
          <w:lang w:val="en-US" w:eastAsia="en-US"/>
        </w:rPr>
        <w:t>Xây dựng</w:t>
      </w:r>
      <w:r w:rsidRPr="00E472BA">
        <w:rPr>
          <w:bCs/>
          <w:iCs/>
          <w:spacing w:val="-2"/>
          <w:szCs w:val="28"/>
          <w:lang w:val="en-US" w:eastAsia="en-US"/>
        </w:rPr>
        <w:t xml:space="preserve"> đã xây dựng </w:t>
      </w:r>
      <w:r w:rsidRPr="00E472BA">
        <w:rPr>
          <w:iCs/>
          <w:spacing w:val="-2"/>
          <w:szCs w:val="28"/>
          <w:lang w:val="pt-BR" w:eastAsia="en-US"/>
        </w:rPr>
        <w:t xml:space="preserve">dự thảo Tờ trình của Sở </w:t>
      </w:r>
      <w:r>
        <w:rPr>
          <w:iCs/>
          <w:spacing w:val="-2"/>
          <w:szCs w:val="28"/>
          <w:lang w:val="pt-BR" w:eastAsia="en-US"/>
        </w:rPr>
        <w:t>Xây dựng</w:t>
      </w:r>
      <w:r w:rsidRPr="00E472BA">
        <w:rPr>
          <w:iCs/>
          <w:spacing w:val="-2"/>
          <w:szCs w:val="28"/>
          <w:lang w:val="pt-BR" w:eastAsia="en-US"/>
        </w:rPr>
        <w:t xml:space="preserve">, </w:t>
      </w:r>
      <w:r w:rsidRPr="00E472BA">
        <w:rPr>
          <w:bCs/>
          <w:iCs/>
          <w:spacing w:val="-2"/>
          <w:szCs w:val="28"/>
          <w:lang w:val="en-US" w:eastAsia="en-US"/>
        </w:rPr>
        <w:t xml:space="preserve">dự thảo </w:t>
      </w:r>
      <w:r w:rsidRPr="00E472BA">
        <w:rPr>
          <w:iCs/>
          <w:spacing w:val="-2"/>
          <w:szCs w:val="28"/>
          <w:lang w:val="pt-BR" w:eastAsia="en-US"/>
        </w:rPr>
        <w:t>Tờ trình của Uỷ ban nhân dân tỉnh và dự thảo Nghị quyết của Hội đồng nhân dân tỉnh</w:t>
      </w:r>
      <w:r>
        <w:rPr>
          <w:iCs/>
          <w:spacing w:val="-2"/>
          <w:szCs w:val="28"/>
          <w:lang w:val="pt-BR" w:eastAsia="en-US"/>
        </w:rPr>
        <w:t>, dự thảo Quyết định</w:t>
      </w:r>
      <w:r w:rsidRPr="00E472BA">
        <w:rPr>
          <w:iCs/>
          <w:spacing w:val="-2"/>
          <w:szCs w:val="28"/>
          <w:lang w:val="pt-BR" w:eastAsia="en-US"/>
        </w:rPr>
        <w:t xml:space="preserve"> ban hành </w:t>
      </w:r>
      <w:r w:rsidRPr="00E472BA">
        <w:rPr>
          <w:szCs w:val="28"/>
          <w:lang w:val="en-US"/>
        </w:rPr>
        <w:t>Đề án phát triển giao thông nông thôn và xây dựng cầu trên đường giao thông nông thôn tỉnh Lạng Sơn, giai đoạn 2026 – 2030</w:t>
      </w:r>
      <w:r>
        <w:rPr>
          <w:szCs w:val="28"/>
          <w:lang w:val="en-US"/>
        </w:rPr>
        <w:t>.</w:t>
      </w:r>
    </w:p>
    <w:p w:rsidR="00E472BA" w:rsidRPr="00E472BA" w:rsidRDefault="00E472BA" w:rsidP="00E472BA">
      <w:pPr>
        <w:shd w:val="clear" w:color="auto" w:fill="FFFFFF"/>
        <w:tabs>
          <w:tab w:val="left" w:pos="720"/>
        </w:tabs>
        <w:spacing w:before="120"/>
        <w:ind w:firstLine="567"/>
        <w:jc w:val="both"/>
        <w:rPr>
          <w:bCs/>
          <w:iCs/>
          <w:spacing w:val="-2"/>
          <w:szCs w:val="28"/>
          <w:lang w:val="nl-NL" w:eastAsia="en-US"/>
        </w:rPr>
      </w:pPr>
      <w:r>
        <w:rPr>
          <w:bCs/>
          <w:iCs/>
          <w:spacing w:val="-2"/>
          <w:szCs w:val="28"/>
          <w:lang w:val="en-US" w:eastAsia="en-US"/>
        </w:rPr>
        <w:tab/>
      </w:r>
      <w:r w:rsidRPr="00E472BA">
        <w:rPr>
          <w:bCs/>
          <w:iCs/>
          <w:spacing w:val="-2"/>
          <w:szCs w:val="28"/>
          <w:lang w:val="en-US" w:eastAsia="en-US"/>
        </w:rPr>
        <w:t xml:space="preserve">Để đảm bảo kịp tiến độ theo kế hoạch, đúng trình tự, thủ tục ban hành văn bản quy phạm pháp luật theo trình tự, thủ tục, Sở </w:t>
      </w:r>
      <w:r>
        <w:rPr>
          <w:bCs/>
          <w:iCs/>
          <w:spacing w:val="-2"/>
          <w:szCs w:val="28"/>
          <w:lang w:val="en-US" w:eastAsia="en-US"/>
        </w:rPr>
        <w:t>Xây dựng</w:t>
      </w:r>
      <w:r w:rsidRPr="00E472BA">
        <w:rPr>
          <w:bCs/>
          <w:iCs/>
          <w:spacing w:val="-2"/>
          <w:szCs w:val="28"/>
          <w:lang w:val="en-US" w:eastAsia="en-US"/>
        </w:rPr>
        <w:t xml:space="preserve"> trân trọng đề nghị các cơ quan, đơn vị:</w:t>
      </w:r>
      <w:r>
        <w:rPr>
          <w:bCs/>
          <w:iCs/>
          <w:spacing w:val="-2"/>
          <w:szCs w:val="28"/>
          <w:lang w:val="en-US" w:eastAsia="en-US"/>
        </w:rPr>
        <w:t xml:space="preserve"> </w:t>
      </w:r>
    </w:p>
    <w:p w:rsidR="00E472BA" w:rsidRPr="00E472BA" w:rsidRDefault="00E472BA" w:rsidP="00E472BA">
      <w:pPr>
        <w:shd w:val="clear" w:color="auto" w:fill="FFFFFF"/>
        <w:tabs>
          <w:tab w:val="left" w:pos="720"/>
        </w:tabs>
        <w:spacing w:before="120"/>
        <w:ind w:firstLine="567"/>
        <w:jc w:val="both"/>
        <w:rPr>
          <w:bCs/>
          <w:iCs/>
          <w:spacing w:val="-2"/>
          <w:szCs w:val="28"/>
          <w:lang w:val="en-US" w:eastAsia="en-US"/>
        </w:rPr>
      </w:pPr>
      <w:r w:rsidRPr="00E472BA">
        <w:rPr>
          <w:b/>
          <w:iCs/>
          <w:spacing w:val="-2"/>
          <w:szCs w:val="28"/>
          <w:lang w:val="en-US" w:eastAsia="en-US"/>
        </w:rPr>
        <w:t>1.</w:t>
      </w:r>
      <w:r w:rsidRPr="00E472BA">
        <w:rPr>
          <w:bCs/>
          <w:iCs/>
          <w:spacing w:val="-2"/>
          <w:szCs w:val="28"/>
          <w:lang w:val="en-US" w:eastAsia="en-US"/>
        </w:rPr>
        <w:t xml:space="preserve"> Văn phòng UBND tỉnh thực hiện đăng tải toàn văn dự thảo Nghị quyết của HĐND tỉnh trên Cổng Thông tin điện tử của tỉnh để các cơ quan, tổ chức, cá nhân góp ý kiến theo quy định của Luật Ban hành văn bản quy phạm pháp luật;</w:t>
      </w:r>
    </w:p>
    <w:p w:rsidR="00E472BA" w:rsidRPr="00E472BA" w:rsidRDefault="00E472BA" w:rsidP="00E472BA">
      <w:pPr>
        <w:shd w:val="clear" w:color="auto" w:fill="FFFFFF"/>
        <w:tabs>
          <w:tab w:val="left" w:pos="720"/>
        </w:tabs>
        <w:spacing w:before="120"/>
        <w:ind w:firstLine="567"/>
        <w:jc w:val="both"/>
        <w:rPr>
          <w:bCs/>
          <w:iCs/>
          <w:spacing w:val="-2"/>
          <w:szCs w:val="28"/>
          <w:lang w:val="en-US" w:eastAsia="en-US"/>
        </w:rPr>
      </w:pPr>
      <w:r w:rsidRPr="00E472BA">
        <w:rPr>
          <w:b/>
          <w:iCs/>
          <w:spacing w:val="-2"/>
          <w:szCs w:val="28"/>
          <w:lang w:val="en-US" w:eastAsia="en-US"/>
        </w:rPr>
        <w:t>2.</w:t>
      </w:r>
      <w:r w:rsidRPr="00E472BA">
        <w:rPr>
          <w:bCs/>
          <w:iCs/>
          <w:spacing w:val="-2"/>
          <w:szCs w:val="28"/>
          <w:lang w:val="en-US" w:eastAsia="en-US"/>
        </w:rPr>
        <w:t xml:space="preserve"> </w:t>
      </w:r>
      <w:r w:rsidRPr="00E472BA">
        <w:rPr>
          <w:bCs/>
          <w:iCs/>
          <w:spacing w:val="-2"/>
          <w:szCs w:val="28"/>
          <w:lang w:val="nl-NL" w:eastAsia="en-US"/>
        </w:rPr>
        <w:t xml:space="preserve">Các cơ quan, đơn vị </w:t>
      </w:r>
      <w:r w:rsidRPr="00E472BA">
        <w:rPr>
          <w:bCs/>
          <w:iCs/>
          <w:spacing w:val="-2"/>
          <w:szCs w:val="28"/>
          <w:lang w:val="en-US" w:eastAsia="en-US"/>
        </w:rPr>
        <w:t xml:space="preserve">nghiên cứu tham gia góp ý vào dự thảo Tờ trình của Sở </w:t>
      </w:r>
      <w:r>
        <w:rPr>
          <w:bCs/>
          <w:iCs/>
          <w:spacing w:val="-2"/>
          <w:szCs w:val="28"/>
          <w:lang w:val="en-US" w:eastAsia="en-US"/>
        </w:rPr>
        <w:t>Xây dựng</w:t>
      </w:r>
      <w:r w:rsidRPr="00E472BA">
        <w:rPr>
          <w:bCs/>
          <w:iCs/>
          <w:spacing w:val="-2"/>
          <w:szCs w:val="28"/>
          <w:lang w:val="en-US" w:eastAsia="en-US"/>
        </w:rPr>
        <w:t xml:space="preserve">, dự thảo Tờ trình của UBND tỉnh, dự thảo Nghị quyết của HĐND </w:t>
      </w:r>
      <w:r w:rsidRPr="00E472BA">
        <w:rPr>
          <w:bCs/>
          <w:iCs/>
          <w:spacing w:val="-2"/>
          <w:szCs w:val="28"/>
          <w:lang w:val="en-US" w:eastAsia="en-US"/>
        </w:rPr>
        <w:lastRenderedPageBreak/>
        <w:t>tỉnh</w:t>
      </w:r>
      <w:r>
        <w:rPr>
          <w:bCs/>
          <w:iCs/>
          <w:spacing w:val="-2"/>
          <w:szCs w:val="28"/>
          <w:lang w:val="en-US" w:eastAsia="en-US"/>
        </w:rPr>
        <w:t>, Quyết định của UBND tỉnh</w:t>
      </w:r>
      <w:r w:rsidRPr="00E472BA">
        <w:rPr>
          <w:bCs/>
          <w:iCs/>
          <w:spacing w:val="-2"/>
          <w:szCs w:val="28"/>
          <w:lang w:val="en-US" w:eastAsia="en-US"/>
        </w:rPr>
        <w:t xml:space="preserve"> và gửi ý kiến về Sở </w:t>
      </w:r>
      <w:r>
        <w:rPr>
          <w:bCs/>
          <w:iCs/>
          <w:spacing w:val="-2"/>
          <w:szCs w:val="28"/>
          <w:lang w:val="en-US" w:eastAsia="en-US"/>
        </w:rPr>
        <w:t>Xây dựng</w:t>
      </w:r>
      <w:r w:rsidRPr="00E472BA">
        <w:rPr>
          <w:bCs/>
          <w:iCs/>
          <w:spacing w:val="-2"/>
          <w:szCs w:val="28"/>
          <w:lang w:val="en-US" w:eastAsia="en-US"/>
        </w:rPr>
        <w:t xml:space="preserve"> </w:t>
      </w:r>
      <w:r w:rsidRPr="00E472BA">
        <w:rPr>
          <w:b/>
          <w:iCs/>
          <w:spacing w:val="-2"/>
          <w:szCs w:val="28"/>
          <w:lang w:val="en-US" w:eastAsia="en-US"/>
        </w:rPr>
        <w:t>chậm nhất ngày 0</w:t>
      </w:r>
      <w:r>
        <w:rPr>
          <w:b/>
          <w:iCs/>
          <w:spacing w:val="-2"/>
          <w:szCs w:val="28"/>
          <w:lang w:val="en-US" w:eastAsia="en-US"/>
        </w:rPr>
        <w:t>5</w:t>
      </w:r>
      <w:r w:rsidRPr="00E472BA">
        <w:rPr>
          <w:b/>
          <w:iCs/>
          <w:spacing w:val="-2"/>
          <w:szCs w:val="28"/>
          <w:lang w:val="en-US" w:eastAsia="en-US"/>
        </w:rPr>
        <w:t>/11/2025.</w:t>
      </w:r>
    </w:p>
    <w:p w:rsidR="00E472BA" w:rsidRPr="00E472BA" w:rsidRDefault="00E472BA" w:rsidP="00E472BA">
      <w:pPr>
        <w:shd w:val="clear" w:color="auto" w:fill="FFFFFF"/>
        <w:tabs>
          <w:tab w:val="left" w:pos="720"/>
        </w:tabs>
        <w:spacing w:before="120"/>
        <w:ind w:firstLine="567"/>
        <w:jc w:val="both"/>
        <w:rPr>
          <w:iCs/>
          <w:spacing w:val="-2"/>
          <w:szCs w:val="28"/>
          <w:lang w:val="pt-BR" w:eastAsia="en-US"/>
        </w:rPr>
      </w:pPr>
      <w:r w:rsidRPr="00E472BA">
        <w:rPr>
          <w:bCs/>
          <w:iCs/>
          <w:spacing w:val="-2"/>
          <w:szCs w:val="28"/>
          <w:lang w:val="pt-BR" w:eastAsia="en-US"/>
        </w:rPr>
        <w:t xml:space="preserve"> (Gửi kèm theo Dự thảo </w:t>
      </w:r>
      <w:r w:rsidRPr="00E472BA">
        <w:rPr>
          <w:iCs/>
          <w:spacing w:val="-2"/>
          <w:szCs w:val="28"/>
          <w:lang w:val="pt-BR" w:eastAsia="en-US"/>
        </w:rPr>
        <w:t xml:space="preserve">Tờ trình của Sở </w:t>
      </w:r>
      <w:r>
        <w:rPr>
          <w:iCs/>
          <w:spacing w:val="-2"/>
          <w:szCs w:val="28"/>
          <w:lang w:val="pt-BR" w:eastAsia="en-US"/>
        </w:rPr>
        <w:t>Xây dựng</w:t>
      </w:r>
      <w:r w:rsidRPr="00E472BA">
        <w:rPr>
          <w:iCs/>
          <w:spacing w:val="-2"/>
          <w:szCs w:val="28"/>
          <w:lang w:val="pt-BR" w:eastAsia="en-US"/>
        </w:rPr>
        <w:t xml:space="preserve">, </w:t>
      </w:r>
      <w:r w:rsidRPr="00E472BA">
        <w:rPr>
          <w:bCs/>
          <w:iCs/>
          <w:spacing w:val="-2"/>
          <w:szCs w:val="28"/>
          <w:lang w:val="en-US" w:eastAsia="en-US"/>
        </w:rPr>
        <w:t xml:space="preserve">dự thảo </w:t>
      </w:r>
      <w:r w:rsidRPr="00E472BA">
        <w:rPr>
          <w:iCs/>
          <w:spacing w:val="-2"/>
          <w:szCs w:val="28"/>
          <w:lang w:val="pt-BR" w:eastAsia="en-US"/>
        </w:rPr>
        <w:t>Tờ trình của Uỷ ban nhân dân tỉnh, dự thảo Nghị quyết của Hội đồng nhân dân tỉnh</w:t>
      </w:r>
      <w:r>
        <w:rPr>
          <w:iCs/>
          <w:spacing w:val="-2"/>
          <w:szCs w:val="28"/>
          <w:lang w:val="pt-BR" w:eastAsia="en-US"/>
        </w:rPr>
        <w:t>, dự thảo Quyết định của UBND tỉnh</w:t>
      </w:r>
      <w:r w:rsidRPr="00E472BA">
        <w:rPr>
          <w:iCs/>
          <w:spacing w:val="-2"/>
          <w:szCs w:val="28"/>
          <w:lang w:val="pt-BR" w:eastAsia="en-US"/>
        </w:rPr>
        <w:t xml:space="preserve"> ban hành </w:t>
      </w:r>
      <w:r w:rsidRPr="00E472BA">
        <w:rPr>
          <w:szCs w:val="28"/>
          <w:lang w:val="en-US"/>
        </w:rPr>
        <w:t>Đề án phát triển giao thông nông thôn và xây dựng cầu trên đường giao thông nông thôn tỉnh Lạng Sơn, giai đoạn 2026 – 2030</w:t>
      </w:r>
      <w:r w:rsidR="00056338">
        <w:rPr>
          <w:szCs w:val="28"/>
          <w:lang w:val="en-US"/>
        </w:rPr>
        <w:t>; Báo cáo tổng kết Đề án giai đoạn 20221-2025; Bản so sánh thuyết minh nội dung dự thảo</w:t>
      </w:r>
      <w:r>
        <w:rPr>
          <w:iCs/>
          <w:spacing w:val="-2"/>
          <w:szCs w:val="28"/>
          <w:lang w:val="pt-BR" w:eastAsia="en-US"/>
        </w:rPr>
        <w:t xml:space="preserve"> </w:t>
      </w:r>
      <w:r w:rsidRPr="00E472BA">
        <w:rPr>
          <w:bCs/>
          <w:iCs/>
          <w:spacing w:val="-2"/>
          <w:szCs w:val="28"/>
          <w:lang w:val="nl-NL" w:eastAsia="en-US"/>
        </w:rPr>
        <w:t>trên hệ thống VNPT-iOffice)</w:t>
      </w:r>
    </w:p>
    <w:p w:rsidR="00196E6D" w:rsidRDefault="00196E6D" w:rsidP="00D0528A">
      <w:pPr>
        <w:autoSpaceDE w:val="0"/>
        <w:autoSpaceDN w:val="0"/>
        <w:adjustRightInd w:val="0"/>
        <w:spacing w:before="120"/>
        <w:ind w:firstLine="567"/>
        <w:jc w:val="both"/>
        <w:rPr>
          <w:iCs/>
          <w:spacing w:val="-6"/>
          <w:lang w:val="en-US"/>
        </w:rPr>
      </w:pPr>
      <w:r w:rsidRPr="006222F0">
        <w:rPr>
          <w:lang w:val="en-US"/>
        </w:rPr>
        <w:t xml:space="preserve">Sở </w:t>
      </w:r>
      <w:r>
        <w:rPr>
          <w:color w:val="000000"/>
          <w:lang w:val="en-US"/>
        </w:rPr>
        <w:t>Xây dựng</w:t>
      </w:r>
      <w:r w:rsidR="00E178D6">
        <w:rPr>
          <w:color w:val="000000"/>
        </w:rPr>
        <w:t xml:space="preserve"> </w:t>
      </w:r>
      <w:r w:rsidRPr="006222F0">
        <w:rPr>
          <w:iCs/>
          <w:spacing w:val="-6"/>
          <w:lang w:val="en-US"/>
        </w:rPr>
        <w:t xml:space="preserve">trân trọng </w:t>
      </w:r>
      <w:r w:rsidRPr="006222F0">
        <w:rPr>
          <w:iCs/>
          <w:spacing w:val="-6"/>
        </w:rPr>
        <w:t xml:space="preserve">đề nghị </w:t>
      </w:r>
      <w:r w:rsidRPr="006222F0">
        <w:rPr>
          <w:iCs/>
          <w:spacing w:val="-6"/>
          <w:lang w:val="en-US"/>
        </w:rPr>
        <w:t xml:space="preserve">các </w:t>
      </w:r>
      <w:r w:rsidR="006772EB">
        <w:rPr>
          <w:iCs/>
          <w:spacing w:val="-6"/>
          <w:lang w:val="en-US"/>
        </w:rPr>
        <w:t>đơn vị</w:t>
      </w:r>
      <w:r w:rsidR="00E178D6">
        <w:rPr>
          <w:iCs/>
          <w:spacing w:val="-6"/>
        </w:rPr>
        <w:t xml:space="preserve"> </w:t>
      </w:r>
      <w:r w:rsidRPr="006222F0">
        <w:rPr>
          <w:iCs/>
          <w:spacing w:val="-6"/>
        </w:rPr>
        <w:t>quan tâm phối hợp thực hiện./.</w:t>
      </w:r>
    </w:p>
    <w:p w:rsidR="00D0528A" w:rsidRPr="00D0528A" w:rsidRDefault="00D0528A" w:rsidP="00D0528A">
      <w:pPr>
        <w:autoSpaceDE w:val="0"/>
        <w:autoSpaceDN w:val="0"/>
        <w:adjustRightInd w:val="0"/>
        <w:spacing w:before="120"/>
        <w:ind w:firstLine="567"/>
        <w:jc w:val="both"/>
        <w:rPr>
          <w:iCs/>
          <w:spacing w:val="-6"/>
          <w:lang w:val="en-US"/>
        </w:rPr>
      </w:pPr>
    </w:p>
    <w:tbl>
      <w:tblPr>
        <w:tblW w:w="0" w:type="auto"/>
        <w:tblLook w:val="01E0" w:firstRow="1" w:lastRow="1" w:firstColumn="1" w:lastColumn="1" w:noHBand="0" w:noVBand="0"/>
      </w:tblPr>
      <w:tblGrid>
        <w:gridCol w:w="4643"/>
        <w:gridCol w:w="4644"/>
      </w:tblGrid>
      <w:tr w:rsidR="004C6663" w:rsidRPr="000379F7">
        <w:tc>
          <w:tcPr>
            <w:tcW w:w="4643" w:type="dxa"/>
          </w:tcPr>
          <w:p w:rsidR="004C6663" w:rsidRPr="000379F7" w:rsidRDefault="00340636" w:rsidP="00324FC5">
            <w:pPr>
              <w:jc w:val="both"/>
              <w:rPr>
                <w:sz w:val="22"/>
                <w:lang w:val="nl-NL"/>
              </w:rPr>
            </w:pPr>
            <w:r w:rsidRPr="000379F7">
              <w:rPr>
                <w:b/>
                <w:i/>
                <w:sz w:val="24"/>
                <w:lang w:val="nl-NL"/>
              </w:rPr>
              <w:t>Nơi nhận</w:t>
            </w:r>
            <w:r w:rsidRPr="000379F7">
              <w:rPr>
                <w:sz w:val="24"/>
                <w:lang w:val="nl-NL"/>
              </w:rPr>
              <w:t>:</w:t>
            </w:r>
          </w:p>
          <w:p w:rsidR="00340636" w:rsidRPr="000379F7" w:rsidRDefault="00340636" w:rsidP="00324FC5">
            <w:pPr>
              <w:jc w:val="both"/>
              <w:rPr>
                <w:sz w:val="22"/>
                <w:lang w:val="nl-NL"/>
              </w:rPr>
            </w:pPr>
            <w:r w:rsidRPr="000379F7">
              <w:rPr>
                <w:sz w:val="22"/>
                <w:lang w:val="nl-NL"/>
              </w:rPr>
              <w:t xml:space="preserve">- Như </w:t>
            </w:r>
            <w:r w:rsidR="00620C9F" w:rsidRPr="000379F7">
              <w:rPr>
                <w:sz w:val="22"/>
                <w:lang w:val="nl-NL"/>
              </w:rPr>
              <w:t>trên</w:t>
            </w:r>
            <w:r w:rsidRPr="000379F7">
              <w:rPr>
                <w:sz w:val="22"/>
                <w:lang w:val="nl-NL"/>
              </w:rPr>
              <w:t>;</w:t>
            </w:r>
          </w:p>
          <w:p w:rsidR="009411FE" w:rsidRPr="000379F7" w:rsidRDefault="009411FE" w:rsidP="00324FC5">
            <w:pPr>
              <w:jc w:val="both"/>
              <w:rPr>
                <w:sz w:val="22"/>
                <w:lang w:val="nl-NL"/>
              </w:rPr>
            </w:pPr>
            <w:r w:rsidRPr="000379F7">
              <w:rPr>
                <w:sz w:val="22"/>
                <w:lang w:val="nl-NL"/>
              </w:rPr>
              <w:t xml:space="preserve">- </w:t>
            </w:r>
            <w:r w:rsidR="00620C9F" w:rsidRPr="000379F7">
              <w:rPr>
                <w:sz w:val="22"/>
                <w:lang w:val="nl-NL"/>
              </w:rPr>
              <w:t>Lãnh đạo Sở</w:t>
            </w:r>
            <w:r w:rsidRPr="000379F7">
              <w:rPr>
                <w:sz w:val="22"/>
                <w:lang w:val="nl-NL"/>
              </w:rPr>
              <w:t>;</w:t>
            </w:r>
          </w:p>
          <w:p w:rsidR="00A05FD0" w:rsidRPr="000379F7" w:rsidRDefault="00A05FD0" w:rsidP="00324FC5">
            <w:pPr>
              <w:jc w:val="both"/>
              <w:rPr>
                <w:sz w:val="22"/>
                <w:lang w:val="nl-NL"/>
              </w:rPr>
            </w:pPr>
            <w:r w:rsidRPr="000379F7">
              <w:rPr>
                <w:sz w:val="22"/>
                <w:lang w:val="nl-NL"/>
              </w:rPr>
              <w:t>- Các phòng CM thuộc Sở</w:t>
            </w:r>
            <w:r w:rsidR="00056338">
              <w:rPr>
                <w:sz w:val="22"/>
                <w:lang w:val="nl-NL"/>
              </w:rPr>
              <w:t xml:space="preserve"> (tham gia góp ý)</w:t>
            </w:r>
            <w:r w:rsidRPr="000379F7">
              <w:rPr>
                <w:sz w:val="22"/>
                <w:lang w:val="nl-NL"/>
              </w:rPr>
              <w:t>;</w:t>
            </w:r>
          </w:p>
          <w:p w:rsidR="00AC36E1" w:rsidRPr="000379F7" w:rsidRDefault="00AC36E1" w:rsidP="00324FC5">
            <w:pPr>
              <w:jc w:val="both"/>
              <w:rPr>
                <w:sz w:val="22"/>
                <w:lang w:val="nl-NL"/>
              </w:rPr>
            </w:pPr>
            <w:r w:rsidRPr="000379F7">
              <w:rPr>
                <w:sz w:val="22"/>
                <w:lang w:val="nl-NL"/>
              </w:rPr>
              <w:t>- Lưu</w:t>
            </w:r>
            <w:r w:rsidR="00620C9F" w:rsidRPr="000379F7">
              <w:rPr>
                <w:sz w:val="22"/>
                <w:lang w:val="nl-NL"/>
              </w:rPr>
              <w:t>:</w:t>
            </w:r>
            <w:r w:rsidRPr="000379F7">
              <w:rPr>
                <w:sz w:val="22"/>
                <w:lang w:val="nl-NL"/>
              </w:rPr>
              <w:t xml:space="preserve"> VT</w:t>
            </w:r>
            <w:r w:rsidR="00620C9F" w:rsidRPr="000379F7">
              <w:rPr>
                <w:sz w:val="22"/>
                <w:lang w:val="nl-NL"/>
              </w:rPr>
              <w:t>,</w:t>
            </w:r>
            <w:r w:rsidR="00056338">
              <w:rPr>
                <w:sz w:val="22"/>
                <w:lang w:val="nl-NL"/>
              </w:rPr>
              <w:t xml:space="preserve"> </w:t>
            </w:r>
            <w:r w:rsidR="00DC12B6" w:rsidRPr="000379F7">
              <w:rPr>
                <w:sz w:val="22"/>
                <w:lang w:val="nl-NL"/>
              </w:rPr>
              <w:t>KHTC</w:t>
            </w:r>
            <w:r w:rsidR="00A05FD0" w:rsidRPr="000379F7">
              <w:rPr>
                <w:sz w:val="22"/>
                <w:lang w:val="nl-NL"/>
              </w:rPr>
              <w:t>.</w:t>
            </w:r>
          </w:p>
        </w:tc>
        <w:tc>
          <w:tcPr>
            <w:tcW w:w="4644" w:type="dxa"/>
          </w:tcPr>
          <w:p w:rsidR="004C6663" w:rsidRPr="000379F7" w:rsidRDefault="00340636" w:rsidP="00324FC5">
            <w:pPr>
              <w:jc w:val="center"/>
              <w:rPr>
                <w:b/>
                <w:sz w:val="26"/>
                <w:lang w:val="nl-NL"/>
              </w:rPr>
            </w:pPr>
            <w:r w:rsidRPr="000379F7">
              <w:rPr>
                <w:b/>
                <w:sz w:val="26"/>
                <w:lang w:val="nl-NL"/>
              </w:rPr>
              <w:t>GIÁM ĐỐC</w:t>
            </w:r>
          </w:p>
          <w:p w:rsidR="00B729DF" w:rsidRDefault="00B729DF" w:rsidP="00324FC5">
            <w:pPr>
              <w:jc w:val="center"/>
              <w:rPr>
                <w:b/>
                <w:sz w:val="10"/>
                <w:lang w:val="nl-NL"/>
              </w:rPr>
            </w:pPr>
          </w:p>
          <w:p w:rsidR="00E472BA" w:rsidRDefault="00E472BA" w:rsidP="00324FC5">
            <w:pPr>
              <w:jc w:val="center"/>
              <w:rPr>
                <w:b/>
                <w:sz w:val="10"/>
                <w:lang w:val="nl-NL"/>
              </w:rPr>
            </w:pPr>
          </w:p>
          <w:p w:rsidR="00E472BA" w:rsidRPr="000379F7" w:rsidRDefault="00E472BA" w:rsidP="00324FC5">
            <w:pPr>
              <w:jc w:val="center"/>
              <w:rPr>
                <w:b/>
                <w:sz w:val="10"/>
                <w:lang w:val="nl-NL"/>
              </w:rPr>
            </w:pPr>
          </w:p>
          <w:p w:rsidR="00340636" w:rsidRPr="000379F7" w:rsidRDefault="00340636" w:rsidP="00324FC5">
            <w:pPr>
              <w:jc w:val="center"/>
              <w:rPr>
                <w:b/>
                <w:sz w:val="26"/>
                <w:lang w:val="nl-NL"/>
              </w:rPr>
            </w:pPr>
          </w:p>
          <w:p w:rsidR="00620C9F" w:rsidRPr="000379F7" w:rsidRDefault="00620C9F" w:rsidP="00324FC5">
            <w:pPr>
              <w:jc w:val="center"/>
              <w:rPr>
                <w:b/>
                <w:sz w:val="26"/>
                <w:lang w:val="nl-NL"/>
              </w:rPr>
            </w:pPr>
          </w:p>
          <w:p w:rsidR="00F33D94" w:rsidRPr="000379F7" w:rsidRDefault="00F33D94" w:rsidP="00324FC5">
            <w:pPr>
              <w:jc w:val="center"/>
              <w:rPr>
                <w:b/>
                <w:sz w:val="26"/>
                <w:lang w:val="nl-NL"/>
              </w:rPr>
            </w:pPr>
          </w:p>
          <w:p w:rsidR="00F33D94" w:rsidRPr="000379F7" w:rsidRDefault="00F33D94" w:rsidP="00324FC5">
            <w:pPr>
              <w:jc w:val="center"/>
              <w:rPr>
                <w:b/>
                <w:sz w:val="26"/>
                <w:lang w:val="nl-NL"/>
              </w:rPr>
            </w:pPr>
          </w:p>
          <w:p w:rsidR="00340636" w:rsidRPr="000379F7" w:rsidRDefault="00E472BA" w:rsidP="00324FC5">
            <w:pPr>
              <w:jc w:val="center"/>
              <w:rPr>
                <w:b/>
                <w:lang w:val="nl-NL"/>
              </w:rPr>
            </w:pPr>
            <w:r>
              <w:rPr>
                <w:b/>
                <w:lang w:val="nl-NL"/>
              </w:rPr>
              <w:t>Dương Công Vĩ</w:t>
            </w:r>
          </w:p>
        </w:tc>
      </w:tr>
    </w:tbl>
    <w:p w:rsidR="004C6663" w:rsidRPr="000379F7" w:rsidRDefault="004C6663" w:rsidP="00324FC5">
      <w:pPr>
        <w:jc w:val="both"/>
        <w:rPr>
          <w:sz w:val="2"/>
          <w:szCs w:val="2"/>
          <w:lang w:val="nl-NL"/>
        </w:rPr>
      </w:pPr>
    </w:p>
    <w:sectPr w:rsidR="004C6663" w:rsidRPr="000379F7" w:rsidSect="00D0528A">
      <w:headerReference w:type="default" r:id="rId8"/>
      <w:pgSz w:w="11906" w:h="16838" w:code="9"/>
      <w:pgMar w:top="1134" w:right="1134" w:bottom="1134" w:left="1701" w:header="567"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5DE" w:rsidRDefault="00E775DE" w:rsidP="002975D6">
      <w:r>
        <w:separator/>
      </w:r>
    </w:p>
  </w:endnote>
  <w:endnote w:type="continuationSeparator" w:id="0">
    <w:p w:rsidR="00E775DE" w:rsidRDefault="00E775DE" w:rsidP="00297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5DE" w:rsidRDefault="00E775DE" w:rsidP="002975D6">
      <w:r>
        <w:separator/>
      </w:r>
    </w:p>
  </w:footnote>
  <w:footnote w:type="continuationSeparator" w:id="0">
    <w:p w:rsidR="00E775DE" w:rsidRDefault="00E775DE" w:rsidP="002975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1339676"/>
      <w:docPartObj>
        <w:docPartGallery w:val="Page Numbers (Top of Page)"/>
        <w:docPartUnique/>
      </w:docPartObj>
    </w:sdtPr>
    <w:sdtEndPr>
      <w:rPr>
        <w:noProof/>
      </w:rPr>
    </w:sdtEndPr>
    <w:sdtContent>
      <w:p w:rsidR="002975D6" w:rsidRDefault="00DD571A">
        <w:pPr>
          <w:pStyle w:val="Header"/>
          <w:jc w:val="center"/>
        </w:pPr>
        <w:r>
          <w:fldChar w:fldCharType="begin"/>
        </w:r>
        <w:r w:rsidR="002975D6">
          <w:instrText xml:space="preserve"> PAGE   \* MERGEFORMAT </w:instrText>
        </w:r>
        <w:r>
          <w:fldChar w:fldCharType="separate"/>
        </w:r>
        <w:r w:rsidR="00FB112D">
          <w:rPr>
            <w:noProof/>
          </w:rPr>
          <w:t>2</w:t>
        </w:r>
        <w:r>
          <w:rPr>
            <w:noProof/>
          </w:rPr>
          <w:fldChar w:fldCharType="end"/>
        </w:r>
      </w:p>
    </w:sdtContent>
  </w:sdt>
  <w:p w:rsidR="002975D6" w:rsidRDefault="002975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8F5"/>
    <w:rsid w:val="00001DEC"/>
    <w:rsid w:val="00007E1F"/>
    <w:rsid w:val="000379F7"/>
    <w:rsid w:val="000418F5"/>
    <w:rsid w:val="00056338"/>
    <w:rsid w:val="00066E85"/>
    <w:rsid w:val="000923AC"/>
    <w:rsid w:val="000A29A8"/>
    <w:rsid w:val="000C578F"/>
    <w:rsid w:val="000D0750"/>
    <w:rsid w:val="000D3F9C"/>
    <w:rsid w:val="000D598A"/>
    <w:rsid w:val="000E1368"/>
    <w:rsid w:val="000E6F4A"/>
    <w:rsid w:val="00117C8A"/>
    <w:rsid w:val="00133A7B"/>
    <w:rsid w:val="00152482"/>
    <w:rsid w:val="001533DA"/>
    <w:rsid w:val="00163C8C"/>
    <w:rsid w:val="001649FC"/>
    <w:rsid w:val="001655C4"/>
    <w:rsid w:val="00172647"/>
    <w:rsid w:val="001758B9"/>
    <w:rsid w:val="00177888"/>
    <w:rsid w:val="001778FA"/>
    <w:rsid w:val="00185C22"/>
    <w:rsid w:val="00193FCC"/>
    <w:rsid w:val="00196E6D"/>
    <w:rsid w:val="001B05CC"/>
    <w:rsid w:val="001B7384"/>
    <w:rsid w:val="001C3646"/>
    <w:rsid w:val="001D569B"/>
    <w:rsid w:val="001F5954"/>
    <w:rsid w:val="002102B2"/>
    <w:rsid w:val="00214F2D"/>
    <w:rsid w:val="00220987"/>
    <w:rsid w:val="00235F8D"/>
    <w:rsid w:val="00266DEE"/>
    <w:rsid w:val="0027096D"/>
    <w:rsid w:val="00286F27"/>
    <w:rsid w:val="002975D6"/>
    <w:rsid w:val="002B5ABC"/>
    <w:rsid w:val="002C7F49"/>
    <w:rsid w:val="002E1092"/>
    <w:rsid w:val="002E5131"/>
    <w:rsid w:val="002F4768"/>
    <w:rsid w:val="003065ED"/>
    <w:rsid w:val="00313807"/>
    <w:rsid w:val="00324FC5"/>
    <w:rsid w:val="00340636"/>
    <w:rsid w:val="00353E7E"/>
    <w:rsid w:val="00376DD5"/>
    <w:rsid w:val="003A3AF2"/>
    <w:rsid w:val="003C05BB"/>
    <w:rsid w:val="003C2770"/>
    <w:rsid w:val="003C7826"/>
    <w:rsid w:val="003D56DC"/>
    <w:rsid w:val="003E58B7"/>
    <w:rsid w:val="0041497A"/>
    <w:rsid w:val="00435E18"/>
    <w:rsid w:val="004366D8"/>
    <w:rsid w:val="00446C2D"/>
    <w:rsid w:val="00450014"/>
    <w:rsid w:val="004536C1"/>
    <w:rsid w:val="00461CA4"/>
    <w:rsid w:val="00464C81"/>
    <w:rsid w:val="00466EF7"/>
    <w:rsid w:val="00467177"/>
    <w:rsid w:val="00474ACD"/>
    <w:rsid w:val="00481037"/>
    <w:rsid w:val="00482522"/>
    <w:rsid w:val="00494B83"/>
    <w:rsid w:val="00496EEC"/>
    <w:rsid w:val="00497880"/>
    <w:rsid w:val="004A11AB"/>
    <w:rsid w:val="004A7545"/>
    <w:rsid w:val="004B0AD4"/>
    <w:rsid w:val="004B59D4"/>
    <w:rsid w:val="004B793E"/>
    <w:rsid w:val="004C267A"/>
    <w:rsid w:val="004C6663"/>
    <w:rsid w:val="004D28B7"/>
    <w:rsid w:val="004F7A55"/>
    <w:rsid w:val="00511459"/>
    <w:rsid w:val="00563093"/>
    <w:rsid w:val="005716D1"/>
    <w:rsid w:val="00580B9C"/>
    <w:rsid w:val="005A029E"/>
    <w:rsid w:val="005A1F5B"/>
    <w:rsid w:val="005E3142"/>
    <w:rsid w:val="005F0E21"/>
    <w:rsid w:val="005F7F19"/>
    <w:rsid w:val="00620C9F"/>
    <w:rsid w:val="00631C75"/>
    <w:rsid w:val="0063770D"/>
    <w:rsid w:val="00656871"/>
    <w:rsid w:val="006568B6"/>
    <w:rsid w:val="006772EB"/>
    <w:rsid w:val="006803E9"/>
    <w:rsid w:val="00680BCF"/>
    <w:rsid w:val="00696AED"/>
    <w:rsid w:val="006A00EC"/>
    <w:rsid w:val="006D0CA1"/>
    <w:rsid w:val="006F28D2"/>
    <w:rsid w:val="0070133D"/>
    <w:rsid w:val="007310BF"/>
    <w:rsid w:val="007325B7"/>
    <w:rsid w:val="00744CD9"/>
    <w:rsid w:val="007815F2"/>
    <w:rsid w:val="00781B54"/>
    <w:rsid w:val="007855C9"/>
    <w:rsid w:val="00785D2E"/>
    <w:rsid w:val="0079462E"/>
    <w:rsid w:val="007D0A79"/>
    <w:rsid w:val="007D207F"/>
    <w:rsid w:val="007D6696"/>
    <w:rsid w:val="007E07D5"/>
    <w:rsid w:val="007E3037"/>
    <w:rsid w:val="007E72F3"/>
    <w:rsid w:val="007F641C"/>
    <w:rsid w:val="007F75A9"/>
    <w:rsid w:val="008008ED"/>
    <w:rsid w:val="00814825"/>
    <w:rsid w:val="00816DD1"/>
    <w:rsid w:val="008178B1"/>
    <w:rsid w:val="00851FBB"/>
    <w:rsid w:val="0085312F"/>
    <w:rsid w:val="00855CD4"/>
    <w:rsid w:val="0085709A"/>
    <w:rsid w:val="00871C00"/>
    <w:rsid w:val="008754A9"/>
    <w:rsid w:val="008761C5"/>
    <w:rsid w:val="00884858"/>
    <w:rsid w:val="00895F14"/>
    <w:rsid w:val="008E17C2"/>
    <w:rsid w:val="008E28B6"/>
    <w:rsid w:val="008E3327"/>
    <w:rsid w:val="008F0535"/>
    <w:rsid w:val="00900010"/>
    <w:rsid w:val="00923E51"/>
    <w:rsid w:val="009411FE"/>
    <w:rsid w:val="0094235D"/>
    <w:rsid w:val="009432E3"/>
    <w:rsid w:val="00952B13"/>
    <w:rsid w:val="00967363"/>
    <w:rsid w:val="00972E73"/>
    <w:rsid w:val="00974CFD"/>
    <w:rsid w:val="0099273B"/>
    <w:rsid w:val="009B5C9F"/>
    <w:rsid w:val="009C1BBF"/>
    <w:rsid w:val="009C30B2"/>
    <w:rsid w:val="009D49F4"/>
    <w:rsid w:val="009E15A1"/>
    <w:rsid w:val="009E67B2"/>
    <w:rsid w:val="00A03F64"/>
    <w:rsid w:val="00A04A38"/>
    <w:rsid w:val="00A05791"/>
    <w:rsid w:val="00A05FD0"/>
    <w:rsid w:val="00A10235"/>
    <w:rsid w:val="00A120E4"/>
    <w:rsid w:val="00A142FF"/>
    <w:rsid w:val="00A46D76"/>
    <w:rsid w:val="00A65B9A"/>
    <w:rsid w:val="00A66BDA"/>
    <w:rsid w:val="00A72600"/>
    <w:rsid w:val="00A7676D"/>
    <w:rsid w:val="00AB1048"/>
    <w:rsid w:val="00AC36E1"/>
    <w:rsid w:val="00AC6B8A"/>
    <w:rsid w:val="00AD2E26"/>
    <w:rsid w:val="00AE128F"/>
    <w:rsid w:val="00AF571D"/>
    <w:rsid w:val="00B11B23"/>
    <w:rsid w:val="00B1559D"/>
    <w:rsid w:val="00B24B4F"/>
    <w:rsid w:val="00B24D52"/>
    <w:rsid w:val="00B427DF"/>
    <w:rsid w:val="00B729DF"/>
    <w:rsid w:val="00B83CC4"/>
    <w:rsid w:val="00B84916"/>
    <w:rsid w:val="00B867EB"/>
    <w:rsid w:val="00B943F6"/>
    <w:rsid w:val="00BA718B"/>
    <w:rsid w:val="00BB09A6"/>
    <w:rsid w:val="00BD0BBF"/>
    <w:rsid w:val="00BE5083"/>
    <w:rsid w:val="00BE6FA2"/>
    <w:rsid w:val="00C0526A"/>
    <w:rsid w:val="00C060FB"/>
    <w:rsid w:val="00C17024"/>
    <w:rsid w:val="00C40A5A"/>
    <w:rsid w:val="00C440BD"/>
    <w:rsid w:val="00C51A89"/>
    <w:rsid w:val="00C536D0"/>
    <w:rsid w:val="00C5791A"/>
    <w:rsid w:val="00C61610"/>
    <w:rsid w:val="00C76A5A"/>
    <w:rsid w:val="00C83FE7"/>
    <w:rsid w:val="00C948A0"/>
    <w:rsid w:val="00C94AF5"/>
    <w:rsid w:val="00CA1C55"/>
    <w:rsid w:val="00CE049E"/>
    <w:rsid w:val="00CE3F8B"/>
    <w:rsid w:val="00CE541D"/>
    <w:rsid w:val="00CF79F1"/>
    <w:rsid w:val="00D0477A"/>
    <w:rsid w:val="00D0528A"/>
    <w:rsid w:val="00D10E1E"/>
    <w:rsid w:val="00D11188"/>
    <w:rsid w:val="00D2029E"/>
    <w:rsid w:val="00D22F6A"/>
    <w:rsid w:val="00D25070"/>
    <w:rsid w:val="00D4036C"/>
    <w:rsid w:val="00D42329"/>
    <w:rsid w:val="00D45B70"/>
    <w:rsid w:val="00D52693"/>
    <w:rsid w:val="00D54A50"/>
    <w:rsid w:val="00D57552"/>
    <w:rsid w:val="00D81B56"/>
    <w:rsid w:val="00DB1F0B"/>
    <w:rsid w:val="00DC0952"/>
    <w:rsid w:val="00DC12B6"/>
    <w:rsid w:val="00DC67F4"/>
    <w:rsid w:val="00DD1AEA"/>
    <w:rsid w:val="00DD571A"/>
    <w:rsid w:val="00DE6AD4"/>
    <w:rsid w:val="00DF203C"/>
    <w:rsid w:val="00DF51CD"/>
    <w:rsid w:val="00E14B94"/>
    <w:rsid w:val="00E15C57"/>
    <w:rsid w:val="00E178D6"/>
    <w:rsid w:val="00E44E7D"/>
    <w:rsid w:val="00E472BA"/>
    <w:rsid w:val="00E516D8"/>
    <w:rsid w:val="00E64A26"/>
    <w:rsid w:val="00E664CE"/>
    <w:rsid w:val="00E775DE"/>
    <w:rsid w:val="00E84A29"/>
    <w:rsid w:val="00E949E7"/>
    <w:rsid w:val="00EB2E8D"/>
    <w:rsid w:val="00EE374B"/>
    <w:rsid w:val="00EF2586"/>
    <w:rsid w:val="00F142A3"/>
    <w:rsid w:val="00F151C3"/>
    <w:rsid w:val="00F15A62"/>
    <w:rsid w:val="00F22192"/>
    <w:rsid w:val="00F306B9"/>
    <w:rsid w:val="00F33D94"/>
    <w:rsid w:val="00F60939"/>
    <w:rsid w:val="00FB112D"/>
    <w:rsid w:val="00FC5DED"/>
    <w:rsid w:val="00FD0995"/>
    <w:rsid w:val="00FF4A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71A"/>
    <w:rPr>
      <w:sz w:val="28"/>
      <w:szCs w:val="24"/>
      <w:lang w:val="vi-VN" w:eastAsia="vi-VN"/>
    </w:rPr>
  </w:style>
  <w:style w:type="paragraph" w:styleId="Heading3">
    <w:name w:val="heading 3"/>
    <w:basedOn w:val="Normal"/>
    <w:next w:val="Normal"/>
    <w:link w:val="Heading3Char"/>
    <w:unhideWhenUsed/>
    <w:qFormat/>
    <w:rsid w:val="00163C8C"/>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418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975D6"/>
    <w:pPr>
      <w:tabs>
        <w:tab w:val="center" w:pos="4680"/>
        <w:tab w:val="right" w:pos="9360"/>
      </w:tabs>
    </w:pPr>
  </w:style>
  <w:style w:type="character" w:customStyle="1" w:styleId="HeaderChar">
    <w:name w:val="Header Char"/>
    <w:basedOn w:val="DefaultParagraphFont"/>
    <w:link w:val="Header"/>
    <w:uiPriority w:val="99"/>
    <w:rsid w:val="002975D6"/>
    <w:rPr>
      <w:sz w:val="28"/>
      <w:szCs w:val="24"/>
      <w:lang w:val="vi-VN" w:eastAsia="vi-VN"/>
    </w:rPr>
  </w:style>
  <w:style w:type="paragraph" w:styleId="Footer">
    <w:name w:val="footer"/>
    <w:basedOn w:val="Normal"/>
    <w:link w:val="FooterChar"/>
    <w:rsid w:val="002975D6"/>
    <w:pPr>
      <w:tabs>
        <w:tab w:val="center" w:pos="4680"/>
        <w:tab w:val="right" w:pos="9360"/>
      </w:tabs>
    </w:pPr>
  </w:style>
  <w:style w:type="character" w:customStyle="1" w:styleId="FooterChar">
    <w:name w:val="Footer Char"/>
    <w:basedOn w:val="DefaultParagraphFont"/>
    <w:link w:val="Footer"/>
    <w:rsid w:val="002975D6"/>
    <w:rPr>
      <w:sz w:val="28"/>
      <w:szCs w:val="24"/>
      <w:lang w:val="vi-VN" w:eastAsia="vi-VN"/>
    </w:rPr>
  </w:style>
  <w:style w:type="character" w:styleId="Hyperlink">
    <w:name w:val="Hyperlink"/>
    <w:basedOn w:val="DefaultParagraphFont"/>
    <w:uiPriority w:val="99"/>
    <w:unhideWhenUsed/>
    <w:rsid w:val="003C05BB"/>
    <w:rPr>
      <w:color w:val="0000FF"/>
      <w:u w:val="single"/>
    </w:rPr>
  </w:style>
  <w:style w:type="paragraph" w:styleId="ListParagraph">
    <w:name w:val="List Paragraph"/>
    <w:basedOn w:val="Normal"/>
    <w:uiPriority w:val="34"/>
    <w:qFormat/>
    <w:rsid w:val="00A46D76"/>
    <w:pPr>
      <w:ind w:left="720"/>
      <w:contextualSpacing/>
    </w:pPr>
  </w:style>
  <w:style w:type="paragraph" w:styleId="NormalWeb">
    <w:name w:val="Normal (Web)"/>
    <w:aliases w:val="표준 (웹),Normal (Web) Char,Char Char Char Char Char Char Char Char Char Char Char,Normal (Web) Char Char,Char Char25,webb,Normal (Web) Char Char Char Char Char,Char Char Char,Char1 Char,Char Char5,Char1,Geneva 9,Обычный (веб)1,Char Char Ch"/>
    <w:basedOn w:val="Normal"/>
    <w:link w:val="NormalWebChar1"/>
    <w:unhideWhenUsed/>
    <w:qFormat/>
    <w:rsid w:val="00D45B70"/>
    <w:pPr>
      <w:spacing w:before="100" w:beforeAutospacing="1" w:after="100" w:afterAutospacing="1"/>
    </w:pPr>
    <w:rPr>
      <w:sz w:val="24"/>
      <w:lang w:val="en-US" w:eastAsia="en-US"/>
    </w:rPr>
  </w:style>
  <w:style w:type="character" w:customStyle="1" w:styleId="NormalWebChar1">
    <w:name w:val="Normal (Web) Char1"/>
    <w:aliases w:val="표준 (웹) Char,Normal (Web) Char Char1,Char Char Char Char Char Char Char Char Char Char Char Char,Normal (Web) Char Char Char,Char Char25 Char,webb Char,Normal (Web) Char Char Char Char Char Char,Char Char Char Char,Char1 Char Char"/>
    <w:link w:val="NormalWeb"/>
    <w:locked/>
    <w:rsid w:val="00B1559D"/>
    <w:rPr>
      <w:sz w:val="24"/>
      <w:szCs w:val="24"/>
    </w:rPr>
  </w:style>
  <w:style w:type="character" w:styleId="FootnoteReference">
    <w:name w:val="footnote reference"/>
    <w:aliases w:val="Footnote text,Ref,de nota al pie,Footnote,ftref,BearingPoint,16 Point,Superscript 6 Point,fr,Footnote Text1,f,Footnote + Arial,10 pt,Black,Footnote Text11,(NECG) Footnote Reference,BVI fnr,footnote ref,Footnote text + 13 pt,Re,SUPERS"/>
    <w:link w:val="ftrefCharChar"/>
    <w:qFormat/>
    <w:rsid w:val="00B1559D"/>
    <w:rPr>
      <w:vertAlign w:val="superscript"/>
    </w:rPr>
  </w:style>
  <w:style w:type="paragraph" w:customStyle="1" w:styleId="ftrefCharChar">
    <w:name w:val="ftref Char Char"/>
    <w:aliases w:val="fr Char Char,ftref Char1 Char Char,fr Char Char Char,Footnote Char Char,Footnote text Char Char,BearingPoint Char Char,16 Point Char Char,Superscript 6 Point Char Char,Footnote Text1 Char Char,f Char Char,Ref Char1 Char,Ref Char Char,4,R"/>
    <w:basedOn w:val="Normal"/>
    <w:link w:val="FootnoteReference"/>
    <w:qFormat/>
    <w:rsid w:val="00B1559D"/>
    <w:pPr>
      <w:spacing w:after="160" w:line="240" w:lineRule="exact"/>
    </w:pPr>
    <w:rPr>
      <w:sz w:val="20"/>
      <w:szCs w:val="20"/>
      <w:vertAlign w:val="superscript"/>
      <w:lang w:val="en-US" w:eastAsia="en-US"/>
    </w:rPr>
  </w:style>
  <w:style w:type="paragraph" w:styleId="FootnoteText">
    <w:name w:val="footnote text"/>
    <w:basedOn w:val="Normal"/>
    <w:link w:val="FootnoteTextChar"/>
    <w:unhideWhenUsed/>
    <w:qFormat/>
    <w:rsid w:val="008E28B6"/>
    <w:rPr>
      <w:sz w:val="20"/>
      <w:szCs w:val="20"/>
    </w:rPr>
  </w:style>
  <w:style w:type="character" w:customStyle="1" w:styleId="FootnoteTextChar">
    <w:name w:val="Footnote Text Char"/>
    <w:basedOn w:val="DefaultParagraphFont"/>
    <w:link w:val="FootnoteText"/>
    <w:rsid w:val="008E28B6"/>
    <w:rPr>
      <w:lang w:val="vi-VN" w:eastAsia="vi-VN"/>
    </w:rPr>
  </w:style>
  <w:style w:type="character" w:customStyle="1" w:styleId="Heading3Char">
    <w:name w:val="Heading 3 Char"/>
    <w:basedOn w:val="DefaultParagraphFont"/>
    <w:link w:val="Heading3"/>
    <w:rsid w:val="00163C8C"/>
    <w:rPr>
      <w:rFonts w:ascii="Cambria" w:hAnsi="Cambria"/>
      <w:b/>
      <w:bCs/>
      <w:sz w:val="26"/>
      <w:szCs w:val="26"/>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head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71A"/>
    <w:rPr>
      <w:sz w:val="28"/>
      <w:szCs w:val="24"/>
      <w:lang w:val="vi-VN" w:eastAsia="vi-VN"/>
    </w:rPr>
  </w:style>
  <w:style w:type="paragraph" w:styleId="Heading3">
    <w:name w:val="heading 3"/>
    <w:basedOn w:val="Normal"/>
    <w:next w:val="Normal"/>
    <w:link w:val="Heading3Char"/>
    <w:unhideWhenUsed/>
    <w:qFormat/>
    <w:rsid w:val="00163C8C"/>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418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2975D6"/>
    <w:pPr>
      <w:tabs>
        <w:tab w:val="center" w:pos="4680"/>
        <w:tab w:val="right" w:pos="9360"/>
      </w:tabs>
    </w:pPr>
  </w:style>
  <w:style w:type="character" w:customStyle="1" w:styleId="HeaderChar">
    <w:name w:val="Header Char"/>
    <w:basedOn w:val="DefaultParagraphFont"/>
    <w:link w:val="Header"/>
    <w:uiPriority w:val="99"/>
    <w:rsid w:val="002975D6"/>
    <w:rPr>
      <w:sz w:val="28"/>
      <w:szCs w:val="24"/>
      <w:lang w:val="vi-VN" w:eastAsia="vi-VN"/>
    </w:rPr>
  </w:style>
  <w:style w:type="paragraph" w:styleId="Footer">
    <w:name w:val="footer"/>
    <w:basedOn w:val="Normal"/>
    <w:link w:val="FooterChar"/>
    <w:rsid w:val="002975D6"/>
    <w:pPr>
      <w:tabs>
        <w:tab w:val="center" w:pos="4680"/>
        <w:tab w:val="right" w:pos="9360"/>
      </w:tabs>
    </w:pPr>
  </w:style>
  <w:style w:type="character" w:customStyle="1" w:styleId="FooterChar">
    <w:name w:val="Footer Char"/>
    <w:basedOn w:val="DefaultParagraphFont"/>
    <w:link w:val="Footer"/>
    <w:rsid w:val="002975D6"/>
    <w:rPr>
      <w:sz w:val="28"/>
      <w:szCs w:val="24"/>
      <w:lang w:val="vi-VN" w:eastAsia="vi-VN"/>
    </w:rPr>
  </w:style>
  <w:style w:type="character" w:styleId="Hyperlink">
    <w:name w:val="Hyperlink"/>
    <w:basedOn w:val="DefaultParagraphFont"/>
    <w:uiPriority w:val="99"/>
    <w:unhideWhenUsed/>
    <w:rsid w:val="003C05BB"/>
    <w:rPr>
      <w:color w:val="0000FF"/>
      <w:u w:val="single"/>
    </w:rPr>
  </w:style>
  <w:style w:type="paragraph" w:styleId="ListParagraph">
    <w:name w:val="List Paragraph"/>
    <w:basedOn w:val="Normal"/>
    <w:uiPriority w:val="34"/>
    <w:qFormat/>
    <w:rsid w:val="00A46D76"/>
    <w:pPr>
      <w:ind w:left="720"/>
      <w:contextualSpacing/>
    </w:pPr>
  </w:style>
  <w:style w:type="paragraph" w:styleId="NormalWeb">
    <w:name w:val="Normal (Web)"/>
    <w:aliases w:val="표준 (웹),Normal (Web) Char,Char Char Char Char Char Char Char Char Char Char Char,Normal (Web) Char Char,Char Char25,webb,Normal (Web) Char Char Char Char Char,Char Char Char,Char1 Char,Char Char5,Char1,Geneva 9,Обычный (веб)1,Char Char Ch"/>
    <w:basedOn w:val="Normal"/>
    <w:link w:val="NormalWebChar1"/>
    <w:unhideWhenUsed/>
    <w:qFormat/>
    <w:rsid w:val="00D45B70"/>
    <w:pPr>
      <w:spacing w:before="100" w:beforeAutospacing="1" w:after="100" w:afterAutospacing="1"/>
    </w:pPr>
    <w:rPr>
      <w:sz w:val="24"/>
      <w:lang w:val="en-US" w:eastAsia="en-US"/>
    </w:rPr>
  </w:style>
  <w:style w:type="character" w:customStyle="1" w:styleId="NormalWebChar1">
    <w:name w:val="Normal (Web) Char1"/>
    <w:aliases w:val="표준 (웹) Char,Normal (Web) Char Char1,Char Char Char Char Char Char Char Char Char Char Char Char,Normal (Web) Char Char Char,Char Char25 Char,webb Char,Normal (Web) Char Char Char Char Char Char,Char Char Char Char,Char1 Char Char"/>
    <w:link w:val="NormalWeb"/>
    <w:locked/>
    <w:rsid w:val="00B1559D"/>
    <w:rPr>
      <w:sz w:val="24"/>
      <w:szCs w:val="24"/>
    </w:rPr>
  </w:style>
  <w:style w:type="character" w:styleId="FootnoteReference">
    <w:name w:val="footnote reference"/>
    <w:aliases w:val="Footnote text,Ref,de nota al pie,Footnote,ftref,BearingPoint,16 Point,Superscript 6 Point,fr,Footnote Text1,f,Footnote + Arial,10 pt,Black,Footnote Text11,(NECG) Footnote Reference,BVI fnr,footnote ref,Footnote text + 13 pt,Re,SUPERS"/>
    <w:link w:val="ftrefCharChar"/>
    <w:qFormat/>
    <w:rsid w:val="00B1559D"/>
    <w:rPr>
      <w:vertAlign w:val="superscript"/>
    </w:rPr>
  </w:style>
  <w:style w:type="paragraph" w:customStyle="1" w:styleId="ftrefCharChar">
    <w:name w:val="ftref Char Char"/>
    <w:aliases w:val="fr Char Char,ftref Char1 Char Char,fr Char Char Char,Footnote Char Char,Footnote text Char Char,BearingPoint Char Char,16 Point Char Char,Superscript 6 Point Char Char,Footnote Text1 Char Char,f Char Char,Ref Char1 Char,Ref Char Char,4,R"/>
    <w:basedOn w:val="Normal"/>
    <w:link w:val="FootnoteReference"/>
    <w:qFormat/>
    <w:rsid w:val="00B1559D"/>
    <w:pPr>
      <w:spacing w:after="160" w:line="240" w:lineRule="exact"/>
    </w:pPr>
    <w:rPr>
      <w:sz w:val="20"/>
      <w:szCs w:val="20"/>
      <w:vertAlign w:val="superscript"/>
      <w:lang w:val="en-US" w:eastAsia="en-US"/>
    </w:rPr>
  </w:style>
  <w:style w:type="paragraph" w:styleId="FootnoteText">
    <w:name w:val="footnote text"/>
    <w:basedOn w:val="Normal"/>
    <w:link w:val="FootnoteTextChar"/>
    <w:unhideWhenUsed/>
    <w:qFormat/>
    <w:rsid w:val="008E28B6"/>
    <w:rPr>
      <w:sz w:val="20"/>
      <w:szCs w:val="20"/>
    </w:rPr>
  </w:style>
  <w:style w:type="character" w:customStyle="1" w:styleId="FootnoteTextChar">
    <w:name w:val="Footnote Text Char"/>
    <w:basedOn w:val="DefaultParagraphFont"/>
    <w:link w:val="FootnoteText"/>
    <w:rsid w:val="008E28B6"/>
    <w:rPr>
      <w:lang w:val="vi-VN" w:eastAsia="vi-VN"/>
    </w:rPr>
  </w:style>
  <w:style w:type="character" w:customStyle="1" w:styleId="Heading3Char">
    <w:name w:val="Heading 3 Char"/>
    <w:basedOn w:val="DefaultParagraphFont"/>
    <w:link w:val="Heading3"/>
    <w:rsid w:val="00163C8C"/>
    <w:rPr>
      <w:rFonts w:ascii="Cambria" w:hAnsi="Cambria"/>
      <w:b/>
      <w:bCs/>
      <w:sz w:val="26"/>
      <w:szCs w:val="26"/>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230350">
      <w:bodyDiv w:val="1"/>
      <w:marLeft w:val="0"/>
      <w:marRight w:val="0"/>
      <w:marTop w:val="0"/>
      <w:marBottom w:val="0"/>
      <w:divBdr>
        <w:top w:val="none" w:sz="0" w:space="0" w:color="auto"/>
        <w:left w:val="none" w:sz="0" w:space="0" w:color="auto"/>
        <w:bottom w:val="none" w:sz="0" w:space="0" w:color="auto"/>
        <w:right w:val="none" w:sz="0" w:space="0" w:color="auto"/>
      </w:divBdr>
    </w:div>
    <w:div w:id="434599390">
      <w:bodyDiv w:val="1"/>
      <w:marLeft w:val="0"/>
      <w:marRight w:val="0"/>
      <w:marTop w:val="0"/>
      <w:marBottom w:val="0"/>
      <w:divBdr>
        <w:top w:val="none" w:sz="0" w:space="0" w:color="auto"/>
        <w:left w:val="none" w:sz="0" w:space="0" w:color="auto"/>
        <w:bottom w:val="none" w:sz="0" w:space="0" w:color="auto"/>
        <w:right w:val="none" w:sz="0" w:space="0" w:color="auto"/>
      </w:divBdr>
    </w:div>
    <w:div w:id="1047486620">
      <w:bodyDiv w:val="1"/>
      <w:marLeft w:val="0"/>
      <w:marRight w:val="0"/>
      <w:marTop w:val="0"/>
      <w:marBottom w:val="0"/>
      <w:divBdr>
        <w:top w:val="none" w:sz="0" w:space="0" w:color="auto"/>
        <w:left w:val="none" w:sz="0" w:space="0" w:color="auto"/>
        <w:bottom w:val="none" w:sz="0" w:space="0" w:color="auto"/>
        <w:right w:val="none" w:sz="0" w:space="0" w:color="auto"/>
      </w:divBdr>
    </w:div>
    <w:div w:id="1408989960">
      <w:bodyDiv w:val="1"/>
      <w:marLeft w:val="0"/>
      <w:marRight w:val="0"/>
      <w:marTop w:val="0"/>
      <w:marBottom w:val="0"/>
      <w:divBdr>
        <w:top w:val="none" w:sz="0" w:space="0" w:color="auto"/>
        <w:left w:val="none" w:sz="0" w:space="0" w:color="auto"/>
        <w:bottom w:val="none" w:sz="0" w:space="0" w:color="auto"/>
        <w:right w:val="none" w:sz="0" w:space="0" w:color="auto"/>
      </w:divBdr>
    </w:div>
    <w:div w:id="1792356057">
      <w:bodyDiv w:val="1"/>
      <w:marLeft w:val="0"/>
      <w:marRight w:val="0"/>
      <w:marTop w:val="0"/>
      <w:marBottom w:val="0"/>
      <w:divBdr>
        <w:top w:val="none" w:sz="0" w:space="0" w:color="auto"/>
        <w:left w:val="none" w:sz="0" w:space="0" w:color="auto"/>
        <w:bottom w:val="none" w:sz="0" w:space="0" w:color="auto"/>
        <w:right w:val="none" w:sz="0" w:space="0" w:color="auto"/>
      </w:divBdr>
    </w:div>
    <w:div w:id="205627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1D9F3-5184-4CF7-9058-C96B9C44D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MOST PRODUCTION</Company>
  <LinksUpToDate>false</LinksUpToDate>
  <CharactersWithSpaces>2820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ismail - [2010]</cp:lastModifiedBy>
  <cp:revision>4</cp:revision>
  <cp:lastPrinted>2017-12-15T10:22:00Z</cp:lastPrinted>
  <dcterms:created xsi:type="dcterms:W3CDTF">2025-11-05T08:39:00Z</dcterms:created>
  <dcterms:modified xsi:type="dcterms:W3CDTF">2025-11-05T10:40:00Z</dcterms:modified>
</cp:coreProperties>
</file>